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AF" w:rsidRPr="00105B9B" w:rsidRDefault="000802AF" w:rsidP="000802AF">
      <w:pPr>
        <w:jc w:val="right"/>
        <w:rPr>
          <w:b/>
          <w:i/>
        </w:rPr>
      </w:pPr>
      <w:bookmarkStart w:id="0" w:name="_Toc312055558"/>
      <w:r w:rsidRPr="00105B9B">
        <w:rPr>
          <w:b/>
          <w:i/>
        </w:rPr>
        <w:t xml:space="preserve">Załącznik nr </w:t>
      </w:r>
      <w:r>
        <w:rPr>
          <w:b/>
          <w:i/>
        </w:rPr>
        <w:t>7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0802AF" w:rsidRPr="00307AD1" w:rsidRDefault="000802AF" w:rsidP="000802AF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</w:rPr>
        <w:t xml:space="preserve">Wykonawca: </w:t>
      </w:r>
    </w:p>
    <w:p w:rsidR="000802AF" w:rsidRPr="00307AD1" w:rsidRDefault="000802AF" w:rsidP="000802AF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DA6A" wp14:editId="6314C15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2870" id="Prostokąt 2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OB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McYSdJAie6AoFUPP75bFLv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A8X9OB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0802AF" w:rsidRDefault="000802AF" w:rsidP="000802AF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</w:rPr>
      </w:pPr>
    </w:p>
    <w:p w:rsidR="000802AF" w:rsidRPr="00307AD1" w:rsidRDefault="000802AF" w:rsidP="000802AF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307AD1">
        <w:rPr>
          <w:rFonts w:ascii="Arial" w:hAnsi="Arial" w:cs="Arial"/>
          <w:b/>
          <w:i/>
        </w:rPr>
        <w:t xml:space="preserve">Zamawiający: </w:t>
      </w:r>
    </w:p>
    <w:p w:rsidR="000802AF" w:rsidRPr="00307AD1" w:rsidRDefault="000802AF" w:rsidP="000802AF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307AD1">
        <w:rPr>
          <w:rFonts w:ascii="Arial" w:hAnsi="Arial" w:cs="Arial"/>
          <w:i/>
        </w:rPr>
        <w:t>Państwowa Wyższa Szkoła I</w:t>
      </w:r>
      <w:r>
        <w:rPr>
          <w:rFonts w:ascii="Arial" w:hAnsi="Arial" w:cs="Arial"/>
          <w:i/>
        </w:rPr>
        <w:t>nformatyki i Przedsiębiorczości</w:t>
      </w:r>
      <w:r w:rsidRPr="00307AD1">
        <w:rPr>
          <w:rFonts w:ascii="Arial" w:hAnsi="Arial" w:cs="Arial"/>
          <w:i/>
        </w:rPr>
        <w:t xml:space="preserve"> w Łomży</w:t>
      </w:r>
    </w:p>
    <w:p w:rsidR="000802AF" w:rsidRPr="00307AD1" w:rsidRDefault="000802AF" w:rsidP="000802AF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307AD1">
        <w:rPr>
          <w:rFonts w:ascii="Arial" w:hAnsi="Arial" w:cs="Arial"/>
          <w:i/>
          <w:highlight w:val="white"/>
        </w:rPr>
        <w:tab/>
        <w:t>ul. Akademicka 14</w:t>
      </w:r>
    </w:p>
    <w:p w:rsidR="000802AF" w:rsidRPr="00307AD1" w:rsidRDefault="000802AF" w:rsidP="000802AF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307AD1">
        <w:rPr>
          <w:rFonts w:ascii="Arial" w:hAnsi="Arial" w:cs="Arial"/>
          <w:i/>
          <w:highlight w:val="white"/>
        </w:rPr>
        <w:t>18-400</w:t>
      </w:r>
      <w:r w:rsidRPr="00307AD1">
        <w:rPr>
          <w:rFonts w:ascii="Arial" w:hAnsi="Arial" w:cs="Arial"/>
          <w:i/>
        </w:rPr>
        <w:t xml:space="preserve"> </w:t>
      </w:r>
      <w:r w:rsidRPr="00307AD1">
        <w:rPr>
          <w:rFonts w:ascii="Arial" w:hAnsi="Arial" w:cs="Arial"/>
          <w:i/>
          <w:highlight w:val="white"/>
        </w:rPr>
        <w:t>Łomża</w:t>
      </w:r>
    </w:p>
    <w:p w:rsidR="000802AF" w:rsidRDefault="000802AF" w:rsidP="000802AF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0802AF" w:rsidRPr="00A605D9" w:rsidRDefault="000802AF" w:rsidP="000802AF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0802AF" w:rsidRDefault="000802AF" w:rsidP="000802AF">
      <w:pPr>
        <w:spacing w:after="0" w:line="240" w:lineRule="auto"/>
        <w:jc w:val="center"/>
        <w:rPr>
          <w:rFonts w:ascii="Arial" w:hAnsi="Arial" w:cs="Arial"/>
          <w:b/>
        </w:rPr>
      </w:pPr>
      <w:r w:rsidRPr="00B97678">
        <w:rPr>
          <w:rFonts w:ascii="Arial" w:hAnsi="Arial" w:cs="Arial"/>
          <w:b/>
        </w:rPr>
        <w:t xml:space="preserve">„Przygotowanie i przeprowadzenie szkoleń z zakresu obsługi i kształcenia studentów w ramach projektu KPK –Kompleksowy Program Kształcenia w </w:t>
      </w:r>
      <w:proofErr w:type="spellStart"/>
      <w:r w:rsidRPr="00B97678">
        <w:rPr>
          <w:rFonts w:ascii="Arial" w:hAnsi="Arial" w:cs="Arial"/>
          <w:b/>
        </w:rPr>
        <w:t>PWSIiP</w:t>
      </w:r>
      <w:proofErr w:type="spellEnd"/>
      <w:r w:rsidRPr="00B97678">
        <w:rPr>
          <w:rFonts w:ascii="Arial" w:hAnsi="Arial" w:cs="Arial"/>
          <w:b/>
        </w:rPr>
        <w:t xml:space="preserve"> w Łomży”  </w:t>
      </w:r>
    </w:p>
    <w:p w:rsidR="000802AF" w:rsidRPr="00A605D9" w:rsidRDefault="000802AF" w:rsidP="000802AF">
      <w:pPr>
        <w:spacing w:after="0" w:line="240" w:lineRule="auto"/>
        <w:jc w:val="center"/>
        <w:rPr>
          <w:rFonts w:ascii="Arial" w:hAnsi="Arial" w:cs="Arial"/>
          <w:b/>
        </w:rPr>
      </w:pPr>
      <w:r w:rsidRPr="000F7585">
        <w:rPr>
          <w:rFonts w:ascii="Arial" w:hAnsi="Arial" w:cs="Arial"/>
          <w:b/>
        </w:rPr>
        <w:t xml:space="preserve">Nr sprawy: </w:t>
      </w:r>
      <w:r w:rsidRPr="00347D2C">
        <w:rPr>
          <w:rFonts w:ascii="Arial" w:hAnsi="Arial" w:cs="Arial"/>
          <w:b/>
        </w:rPr>
        <w:t>KZp.</w:t>
      </w:r>
      <w:r>
        <w:rPr>
          <w:rFonts w:ascii="Arial" w:hAnsi="Arial" w:cs="Arial"/>
          <w:b/>
        </w:rPr>
        <w:t>272.18</w:t>
      </w:r>
      <w:r w:rsidRPr="00347D2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2020.KPKIII</w:t>
      </w:r>
    </w:p>
    <w:p w:rsidR="000802AF" w:rsidRDefault="000802AF" w:rsidP="000802AF"/>
    <w:p w:rsidR="000802AF" w:rsidRPr="00293398" w:rsidRDefault="000802AF" w:rsidP="000802AF">
      <w:pPr>
        <w:spacing w:after="0" w:line="240" w:lineRule="auto"/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0802AF" w:rsidRPr="00293398" w:rsidRDefault="000802AF" w:rsidP="000802AF">
      <w:pPr>
        <w:spacing w:after="0" w:line="240" w:lineRule="auto"/>
        <w:jc w:val="center"/>
        <w:rPr>
          <w:b/>
        </w:rPr>
      </w:pPr>
      <w:r>
        <w:rPr>
          <w:b/>
        </w:rPr>
        <w:t>POWIĄZAŃ Z ZAMAWIAJĄCYM</w:t>
      </w:r>
    </w:p>
    <w:p w:rsidR="000802AF" w:rsidRPr="000E161A" w:rsidRDefault="000802AF" w:rsidP="000802AF">
      <w:pPr>
        <w:spacing w:after="0" w:line="36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802AF" w:rsidRPr="000E161A" w:rsidRDefault="000802AF" w:rsidP="000802AF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a)</w:t>
      </w:r>
      <w:r w:rsidRPr="000E161A"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0802AF" w:rsidRPr="000E161A" w:rsidRDefault="000802AF" w:rsidP="000802AF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b)</w:t>
      </w:r>
      <w:r w:rsidRPr="000E161A">
        <w:rPr>
          <w:rFonts w:ascii="Arial" w:hAnsi="Arial" w:cs="Arial"/>
        </w:rPr>
        <w:tab/>
        <w:t xml:space="preserve">posiadaniu co najmniej 10 % udziałów lub akcji; </w:t>
      </w:r>
    </w:p>
    <w:p w:rsidR="000802AF" w:rsidRPr="000E161A" w:rsidRDefault="000802AF" w:rsidP="000802AF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c)</w:t>
      </w:r>
      <w:r w:rsidRPr="000E161A">
        <w:rPr>
          <w:rFonts w:ascii="Arial" w:hAnsi="Arial" w:cs="Arial"/>
        </w:rPr>
        <w:tab/>
        <w:t>pełnieniu funkcji członka organu nadzorczego lub zarządzającego, prokurenta, pełnomocnika;</w:t>
      </w:r>
    </w:p>
    <w:p w:rsidR="000802AF" w:rsidRPr="000E161A" w:rsidRDefault="000802AF" w:rsidP="000802AF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d)</w:t>
      </w:r>
      <w:r w:rsidRPr="000E161A">
        <w:rPr>
          <w:rFonts w:ascii="Arial" w:hAnsi="Arial" w:cs="Arial"/>
        </w:rPr>
        <w:tab/>
        <w:t xml:space="preserve">pozostawaniu w związku małżeńskim, w stosunku pokrewieństwa lub powinowactwa </w:t>
      </w:r>
      <w:r>
        <w:rPr>
          <w:rFonts w:ascii="Arial" w:hAnsi="Arial" w:cs="Arial"/>
        </w:rPr>
        <w:br/>
      </w:r>
      <w:r w:rsidRPr="000E161A">
        <w:rPr>
          <w:rFonts w:ascii="Arial" w:hAnsi="Arial" w:cs="Arial"/>
        </w:rPr>
        <w:t xml:space="preserve">w linii prostej, pokrewieństwa lub powinowactwa w linii bocznej do drugiego stopnia lub </w:t>
      </w:r>
      <w:r>
        <w:rPr>
          <w:rFonts w:ascii="Arial" w:hAnsi="Arial" w:cs="Arial"/>
        </w:rPr>
        <w:br/>
      </w:r>
      <w:r w:rsidRPr="000E161A">
        <w:rPr>
          <w:rFonts w:ascii="Arial" w:hAnsi="Arial" w:cs="Arial"/>
        </w:rPr>
        <w:t xml:space="preserve">w stosunku przysposobienia, opieki lub kurateli. </w:t>
      </w:r>
    </w:p>
    <w:p w:rsidR="000802AF" w:rsidRDefault="000802AF" w:rsidP="000802AF"/>
    <w:p w:rsidR="000802AF" w:rsidRDefault="000802AF" w:rsidP="000802AF"/>
    <w:p w:rsidR="000802AF" w:rsidRDefault="000802AF" w:rsidP="000802AF">
      <w:r>
        <w:t>…………………………………</w:t>
      </w:r>
      <w:r>
        <w:tab/>
      </w:r>
      <w:r>
        <w:tab/>
      </w:r>
      <w:r>
        <w:tab/>
      </w:r>
      <w:bookmarkStart w:id="1" w:name="_GoBack"/>
      <w:bookmarkEnd w:id="1"/>
      <w:r>
        <w:tab/>
        <w:t xml:space="preserve">                                         ………………………………</w:t>
      </w:r>
    </w:p>
    <w:p w:rsidR="000802AF" w:rsidRPr="0061148A" w:rsidRDefault="000802AF" w:rsidP="000802AF">
      <w:pPr>
        <w:spacing w:after="0" w:line="240" w:lineRule="auto"/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0802AF" w:rsidRPr="0061148A" w:rsidRDefault="000802AF" w:rsidP="000802AF">
      <w:pPr>
        <w:spacing w:after="0" w:line="240" w:lineRule="auto"/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0802AF" w:rsidRDefault="000802AF" w:rsidP="000802AF"/>
    <w:p w:rsidR="009F5368" w:rsidRPr="009F5368" w:rsidRDefault="009F5368" w:rsidP="000802AF"/>
    <w:bookmarkEnd w:id="0"/>
    <w:sectPr w:rsidR="009F5368" w:rsidRPr="009F5368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802AF"/>
    <w:rsid w:val="00090BC3"/>
    <w:rsid w:val="000A3504"/>
    <w:rsid w:val="000D5AD9"/>
    <w:rsid w:val="00111B10"/>
    <w:rsid w:val="00141E1F"/>
    <w:rsid w:val="001553A3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C2912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57305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  <w:style w:type="paragraph" w:customStyle="1" w:styleId="ust">
    <w:name w:val="ust"/>
    <w:rsid w:val="00AC291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2020-10-15T12:47:00Z</dcterms:created>
  <dcterms:modified xsi:type="dcterms:W3CDTF">2020-10-15T12:47:00Z</dcterms:modified>
</cp:coreProperties>
</file>